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A71" w:rsidRPr="00086A71" w:rsidRDefault="00086A71" w:rsidP="00086A71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80FDE" w:rsidRPr="00904A23" w:rsidRDefault="00280FDE" w:rsidP="00280FDE">
      <w:pPr>
        <w:rPr>
          <w:rFonts w:ascii="Times New Roman" w:hAnsi="Times New Roman" w:cs="Times New Roman"/>
          <w:b/>
          <w:sz w:val="28"/>
          <w:szCs w:val="28"/>
        </w:rPr>
      </w:pPr>
      <w:r w:rsidRPr="00904A23">
        <w:rPr>
          <w:rFonts w:ascii="Times New Roman" w:hAnsi="Times New Roman" w:cs="Times New Roman"/>
          <w:b/>
          <w:sz w:val="28"/>
          <w:szCs w:val="28"/>
        </w:rPr>
        <w:t>Пояснения по выполнению работы 7 (при этом см МУ для этого задания)</w:t>
      </w:r>
    </w:p>
    <w:p w:rsidR="00280FDE" w:rsidRDefault="00280FDE" w:rsidP="00280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На лист миллиметровой бумаги в м-бе 1 : 1000 перенести план с горизонталями из схемы в МУ..</w:t>
      </w:r>
    </w:p>
    <w:p w:rsidR="00280FDE" w:rsidRPr="00D545D4" w:rsidRDefault="00280FDE" w:rsidP="00280FDE">
      <w:pPr>
        <w:pStyle w:val="1"/>
        <w:shd w:val="clear" w:color="auto" w:fill="FFFFFF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2  По координатам нанести точки А и В оси дна траншеи, далее от точки В провести </w:t>
      </w:r>
      <w:r w:rsidRPr="00D545D4">
        <w:rPr>
          <w:sz w:val="24"/>
          <w:szCs w:val="24"/>
        </w:rPr>
        <w:t>прям</w:t>
      </w:r>
      <w:r>
        <w:rPr>
          <w:sz w:val="24"/>
          <w:szCs w:val="24"/>
        </w:rPr>
        <w:t>ую п</w:t>
      </w:r>
      <w:r w:rsidRPr="00D545D4">
        <w:rPr>
          <w:sz w:val="24"/>
          <w:szCs w:val="24"/>
        </w:rPr>
        <w:t xml:space="preserve">од заданным углом поворота </w:t>
      </w:r>
      <w:r w:rsidRPr="00D545D4">
        <w:rPr>
          <w:sz w:val="24"/>
          <w:szCs w:val="24"/>
        </w:rPr>
        <w:sym w:font="Symbol" w:char="F061"/>
      </w:r>
      <w:r w:rsidRPr="00D545D4">
        <w:rPr>
          <w:sz w:val="24"/>
          <w:szCs w:val="24"/>
        </w:rPr>
        <w:t xml:space="preserve">  длиной </w:t>
      </w:r>
      <w:smartTag w:uri="urn:schemas-microsoft-com:office:smarttags" w:element="metricconverter">
        <w:smartTagPr>
          <w:attr w:name="ProductID" w:val="130 м"/>
        </w:smartTagPr>
        <w:r w:rsidRPr="00D545D4">
          <w:rPr>
            <w:sz w:val="24"/>
            <w:szCs w:val="24"/>
          </w:rPr>
          <w:t>130 м</w:t>
        </w:r>
      </w:smartTag>
      <w:r w:rsidRPr="00D545D4">
        <w:rPr>
          <w:sz w:val="24"/>
          <w:szCs w:val="24"/>
        </w:rPr>
        <w:t>.</w:t>
      </w:r>
      <w:r>
        <w:rPr>
          <w:sz w:val="24"/>
          <w:szCs w:val="24"/>
        </w:rPr>
        <w:t xml:space="preserve"> В точке В трасса поворачивает налево. </w:t>
      </w:r>
    </w:p>
    <w:p w:rsidR="00280FDE" w:rsidRDefault="00280FDE" w:rsidP="00280FD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0FDE" w:rsidRDefault="00280FDE" w:rsidP="00280FD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Далее по МУ п.п 7.2.7 – до конца.  В п.7.2.9 ширина дна трашеи 8 метров.</w:t>
      </w:r>
    </w:p>
    <w:p w:rsidR="00280FDE" w:rsidRDefault="00280FDE" w:rsidP="00280FD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0FDE" w:rsidRDefault="00280FDE" w:rsidP="00280FD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0FDE" w:rsidRDefault="00280FDE" w:rsidP="00280FD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4" name="Рисунок 4" descr="IMG_20200420_11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200420_11003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FDE" w:rsidRDefault="00280FDE" w:rsidP="00280FDE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Риунок 1</w:t>
      </w:r>
    </w:p>
    <w:p w:rsidR="00280FDE" w:rsidRDefault="00280FDE" w:rsidP="00280FDE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На рисунке 1 приведены: План участка в горизонталя, план траншеи, план основания основания отвала.  Для выполнения вертикальной планировки внешний контур основания отвала разбит на 10 квадратов и тамже красной линией показана линия нулевых работ.</w:t>
      </w:r>
    </w:p>
    <w:p w:rsidR="00280FDE" w:rsidRDefault="00280FDE" w:rsidP="00280FDE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Справа толстой линией проведена дорога до начала траншеи это точка А, от нее красной линией проведена ось траншеи, по бокам от оси проведены нижние бровки дна траншеи.</w:t>
      </w:r>
      <w:r w:rsidRPr="00B1564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Ширина дна траншеи 8 метров или в масштабе 8 мм. Внешние красные линии с каждой стороны это верхние бровки траншеи.</w:t>
      </w:r>
      <w:r w:rsidRPr="00B1564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  Поперечные линии это поперечники, проведенные по пикетам через 30 метров по оси траншеи</w:t>
      </w:r>
    </w:p>
    <w:p w:rsidR="00280FDE" w:rsidRDefault="00280FDE" w:rsidP="00280FD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0FDE" w:rsidRDefault="00280FDE" w:rsidP="00280FD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0FDE" w:rsidRDefault="00280FDE" w:rsidP="00280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3" name="Рисунок 3" descr="IMG_20200420_11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200420_11005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FDE" w:rsidRDefault="00280FDE" w:rsidP="00280FDE">
      <w:pPr>
        <w:jc w:val="center"/>
        <w:rPr>
          <w:rFonts w:ascii="Times New Roman" w:hAnsi="Times New Roman" w:cs="Times New Roman"/>
          <w:sz w:val="28"/>
          <w:szCs w:val="28"/>
        </w:rPr>
      </w:pPr>
      <w:r w:rsidRPr="00CC5755">
        <w:rPr>
          <w:rFonts w:ascii="Times New Roman" w:hAnsi="Times New Roman" w:cs="Times New Roman"/>
          <w:sz w:val="28"/>
          <w:szCs w:val="28"/>
        </w:rPr>
        <w:t>Рисунок2</w:t>
      </w:r>
    </w:p>
    <w:p w:rsidR="00280FDE" w:rsidRDefault="00280FDE" w:rsidP="00280FDE">
      <w:pPr>
        <w:tabs>
          <w:tab w:val="left" w:pos="426"/>
          <w:tab w:val="left" w:pos="851"/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 2 показан вертикальный разрез по оси траншеи.</w:t>
      </w:r>
    </w:p>
    <w:p w:rsidR="00280FDE" w:rsidRDefault="00280FDE" w:rsidP="00280FDE">
      <w:pPr>
        <w:tabs>
          <w:tab w:val="left" w:pos="426"/>
          <w:tab w:val="left" w:pos="851"/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Определяете отметки пикетов по плану, по отметкам горизонталей, там где поперечник пересекает ось траншеи. </w:t>
      </w:r>
    </w:p>
    <w:p w:rsidR="00280FDE" w:rsidRDefault="00280FDE" w:rsidP="00280FDE">
      <w:pPr>
        <w:tabs>
          <w:tab w:val="left" w:pos="426"/>
          <w:tab w:val="left" w:pos="851"/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Строите сетку разреза, при этом гор м-б 1: 1000, верт м- б 1: 200. 3Выбираете УГ – условный горизонт- минимальная отметка по всем пикетам минус 4 метра и строите вертикальную шкалу, ее нижняя отметка равна УГ, на шкале показываете деления через каждый см в м-бе 1:200.</w:t>
      </w:r>
    </w:p>
    <w:p w:rsidR="00280FDE" w:rsidRDefault="00280FDE" w:rsidP="00280FDE">
      <w:pPr>
        <w:tabs>
          <w:tab w:val="left" w:pos="426"/>
          <w:tab w:val="left" w:pos="851"/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Записываете отметки пикетов и откладываете их от УГ вверх, концы соединяете между собой, это разрез  поверхности земли по оси траншеи.</w:t>
      </w:r>
    </w:p>
    <w:p w:rsidR="00280FDE" w:rsidRPr="00CC5755" w:rsidRDefault="00280FDE" w:rsidP="00280FDE">
      <w:pPr>
        <w:tabs>
          <w:tab w:val="left" w:pos="426"/>
          <w:tab w:val="left" w:pos="851"/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Далее выполняются п.п.7.2.10 и до конца.</w:t>
      </w:r>
    </w:p>
    <w:p w:rsidR="00280FDE" w:rsidRDefault="00280FDE" w:rsidP="00280FD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67225" cy="3352800"/>
            <wp:effectExtent l="0" t="0" r="9525" b="0"/>
            <wp:docPr id="2" name="Рисунок 2" descr="IMG_20200420_11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200420_1101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FDE" w:rsidRPr="00857D22" w:rsidRDefault="00280FDE" w:rsidP="00280FDE">
      <w:pPr>
        <w:jc w:val="center"/>
        <w:rPr>
          <w:rFonts w:ascii="Times New Roman" w:hAnsi="Times New Roman" w:cs="Times New Roman"/>
          <w:sz w:val="28"/>
          <w:szCs w:val="28"/>
        </w:rPr>
      </w:pPr>
      <w:r w:rsidRPr="00857D22">
        <w:rPr>
          <w:rFonts w:ascii="Times New Roman" w:hAnsi="Times New Roman" w:cs="Times New Roman"/>
          <w:sz w:val="28"/>
          <w:szCs w:val="28"/>
        </w:rPr>
        <w:t>Рисунок 3</w:t>
      </w:r>
    </w:p>
    <w:p w:rsidR="00280FDE" w:rsidRDefault="00280FDE" w:rsidP="00280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рис 3</w:t>
      </w:r>
      <w:r>
        <w:rPr>
          <w:rFonts w:ascii="Times New Roman" w:hAnsi="Times New Roman" w:cs="Times New Roman"/>
          <w:sz w:val="28"/>
          <w:szCs w:val="28"/>
        </w:rPr>
        <w:t xml:space="preserve"> показаны поперечные сечения траншеи на каждом пикете, на каждом сечении показаны дно траншеи, от нее отходят откосы траншеи и поверхность земли. Поверхность  земли показана двойной линией, это плодородный слой, для которого надо будет определить его объем по палетке и размеры основания отвала для его складирования.</w:t>
      </w:r>
    </w:p>
    <w:p w:rsidR="00280FDE" w:rsidRDefault="00280FDE" w:rsidP="00280FDE">
      <w:pPr>
        <w:rPr>
          <w:rFonts w:ascii="Times New Roman" w:hAnsi="Times New Roman" w:cs="Times New Roman"/>
          <w:sz w:val="28"/>
          <w:szCs w:val="28"/>
        </w:rPr>
      </w:pPr>
    </w:p>
    <w:p w:rsidR="00280FDE" w:rsidRPr="00857D22" w:rsidRDefault="00280FDE" w:rsidP="00280FDE">
      <w:pPr>
        <w:rPr>
          <w:rFonts w:ascii="Times New Roman" w:hAnsi="Times New Roman" w:cs="Times New Roman"/>
          <w:sz w:val="28"/>
          <w:szCs w:val="28"/>
        </w:rPr>
      </w:pPr>
    </w:p>
    <w:p w:rsidR="00280FDE" w:rsidRDefault="00280FDE" w:rsidP="00280FD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FDE" w:rsidRDefault="00280FDE" w:rsidP="00280FD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Вопросы:</w:t>
      </w:r>
    </w:p>
    <w:p w:rsidR="00280FDE" w:rsidRDefault="00280FDE" w:rsidP="00280FD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FDE" w:rsidRDefault="00280FDE" w:rsidP="00280FD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FDE" w:rsidRPr="00D06C90" w:rsidRDefault="00280FDE" w:rsidP="00280FD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Тригонометрическое нивелирование. (Схемы. формулы). </w:t>
      </w:r>
    </w:p>
    <w:p w:rsidR="00280FDE" w:rsidRPr="00D06C90" w:rsidRDefault="00280FDE" w:rsidP="00280FD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90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80FDE" w:rsidRPr="00D06C90" w:rsidRDefault="00280FDE" w:rsidP="00280FD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Написать формулы определения поправок за кривизну и рефракцию и пояснить их применение.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0FDE" w:rsidRPr="00D06C90" w:rsidRDefault="00280FDE" w:rsidP="00280FD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90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80FDE" w:rsidRPr="00D06C90" w:rsidRDefault="00280FDE" w:rsidP="00280FD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9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геометрического  нивелирования. (Схемы, формулы).</w:t>
      </w:r>
    </w:p>
    <w:p w:rsidR="00280FDE" w:rsidRPr="00D06C90" w:rsidRDefault="00280FDE" w:rsidP="00280FD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# </w:t>
      </w:r>
    </w:p>
    <w:p w:rsidR="00280FDE" w:rsidRDefault="00280FDE" w:rsidP="00280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Пояснения. Поправка за крив и рефр вводится, когда расстояние от теодолита до рейки d больше 300метров.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FE4E8B">
        <w:rPr>
          <w:rFonts w:ascii="Times New Roman" w:hAnsi="Times New Roman" w:cs="Times New Roman"/>
          <w:sz w:val="28"/>
          <w:szCs w:val="28"/>
        </w:rPr>
        <w:t xml:space="preserve"> = радиус з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E4E8B">
        <w:rPr>
          <w:rFonts w:ascii="Times New Roman" w:hAnsi="Times New Roman" w:cs="Times New Roman"/>
          <w:sz w:val="28"/>
          <w:szCs w:val="28"/>
        </w:rPr>
        <w:t>мли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0FDE" w:rsidRPr="00FE4E8B" w:rsidRDefault="00280FDE" w:rsidP="00280FDE">
      <w:pPr>
        <w:tabs>
          <w:tab w:val="left" w:pos="250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48225" cy="3629025"/>
            <wp:effectExtent l="0" t="0" r="9525" b="9525"/>
            <wp:docPr id="1" name="Рисунок 1" descr="IMG_20200417_151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200417_15183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FDE" w:rsidRDefault="00280FDE" w:rsidP="00280FDE">
      <w:pPr>
        <w:tabs>
          <w:tab w:val="left" w:pos="2507"/>
        </w:tabs>
        <w:rPr>
          <w:rFonts w:ascii="Times New Roman" w:hAnsi="Times New Roman" w:cs="Times New Roman"/>
          <w:sz w:val="28"/>
          <w:szCs w:val="28"/>
        </w:rPr>
      </w:pPr>
    </w:p>
    <w:p w:rsidR="00280FDE" w:rsidRPr="00DB5A4D" w:rsidRDefault="00280FDE" w:rsidP="00280FDE">
      <w:pPr>
        <w:tabs>
          <w:tab w:val="left" w:pos="0"/>
          <w:tab w:val="left" w:pos="180"/>
          <w:tab w:val="left" w:pos="709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40292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ВОПРОС.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DB5A4D">
        <w:rPr>
          <w:rFonts w:ascii="Times New Roman" w:eastAsia="SimSun" w:hAnsi="Times New Roman" w:cs="Times New Roman"/>
          <w:sz w:val="28"/>
          <w:szCs w:val="28"/>
          <w:lang w:eastAsia="zh-CN"/>
        </w:rPr>
        <w:t>Основные этапы маркшейдерских работ при проведении выездных и разрезных траншей (полевые работы). (Схемы, формулы).</w:t>
      </w:r>
    </w:p>
    <w:p w:rsidR="00280FDE" w:rsidRDefault="00280FDE" w:rsidP="00280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Пояснения: Полевые:</w:t>
      </w:r>
    </w:p>
    <w:p w:rsidR="00280FDE" w:rsidRDefault="00280FDE" w:rsidP="00280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1)Вынос  основных точек трассы на местность. </w:t>
      </w:r>
    </w:p>
    <w:p w:rsidR="00280FDE" w:rsidRDefault="00280FDE" w:rsidP="00280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Разбивка кривых на поворотах трассы и пикетах трассы.</w:t>
      </w:r>
    </w:p>
    <w:p w:rsidR="00280FDE" w:rsidRDefault="00280FDE" w:rsidP="00280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Камеральные:</w:t>
      </w:r>
    </w:p>
    <w:p w:rsidR="00280FDE" w:rsidRDefault="00280FDE" w:rsidP="00280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Построение вертикальных разрезов и поперечных сечений.</w:t>
      </w:r>
    </w:p>
    <w:p w:rsidR="00280FDE" w:rsidRDefault="00280FDE" w:rsidP="00280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4)Вычисление объемов плодородного слоя и проектирование площади под отвал.</w:t>
      </w:r>
    </w:p>
    <w:p w:rsidR="00280FDE" w:rsidRDefault="00280FDE" w:rsidP="00280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5)Проектирование дороги до отвала с заданным уклоном.</w:t>
      </w:r>
    </w:p>
    <w:p w:rsidR="00280FDE" w:rsidRPr="00F40292" w:rsidRDefault="00280FDE" w:rsidP="00280FDE">
      <w:pPr>
        <w:rPr>
          <w:rFonts w:ascii="Times New Roman" w:hAnsi="Times New Roman" w:cs="Times New Roman"/>
          <w:sz w:val="28"/>
          <w:szCs w:val="28"/>
        </w:rPr>
      </w:pPr>
      <w:r w:rsidRPr="00F40292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ВОПРОС.</w:t>
      </w:r>
    </w:p>
    <w:p w:rsidR="00733741" w:rsidRDefault="00733741" w:rsidP="00733741">
      <w:pPr>
        <w:tabs>
          <w:tab w:val="left" w:pos="0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F6D30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Вопрос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D06C90">
        <w:rPr>
          <w:rFonts w:ascii="Times New Roman" w:eastAsia="SimSun" w:hAnsi="Times New Roman" w:cs="Times New Roman"/>
          <w:sz w:val="28"/>
          <w:szCs w:val="28"/>
          <w:lang w:eastAsia="zh-CN"/>
        </w:rPr>
        <w:t>Вертикальная планировка поверхностей промышленных площадок шахт и карьеров (основные этапы полевых и камеральных работ). (Схемы, формулы).</w:t>
      </w:r>
    </w:p>
    <w:p w:rsidR="00733741" w:rsidRDefault="00733741" w:rsidP="00733741">
      <w:pPr>
        <w:rPr>
          <w:rFonts w:ascii="Times New Roman" w:hAnsi="Times New Roman" w:cs="Times New Roman"/>
          <w:b/>
          <w:sz w:val="28"/>
          <w:szCs w:val="28"/>
        </w:rPr>
      </w:pPr>
      <w:r w:rsidRPr="00CF6D30">
        <w:rPr>
          <w:rFonts w:ascii="Times New Roman" w:hAnsi="Times New Roman" w:cs="Times New Roman"/>
          <w:b/>
          <w:sz w:val="28"/>
          <w:szCs w:val="28"/>
        </w:rPr>
        <w:t>Ответ (пояснение)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F6D30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b/>
          <w:sz w:val="28"/>
          <w:szCs w:val="28"/>
        </w:rPr>
        <w:t xml:space="preserve"> тема у вас была на 1 курсе. </w:t>
      </w:r>
    </w:p>
    <w:p w:rsidR="00733741" w:rsidRPr="00CF6D30" w:rsidRDefault="00733741" w:rsidP="007337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06C90">
        <w:rPr>
          <w:rFonts w:ascii="Times New Roman" w:eastAsia="SimSun" w:hAnsi="Times New Roman" w:cs="Times New Roman"/>
          <w:sz w:val="28"/>
          <w:szCs w:val="28"/>
          <w:lang w:eastAsia="zh-CN"/>
        </w:rPr>
        <w:t>сновные этапы полевых и камеральных работ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:rsidR="00733741" w:rsidRPr="00CF6D30" w:rsidRDefault="00733741" w:rsidP="00733741">
      <w:pPr>
        <w:rPr>
          <w:rFonts w:ascii="Times New Roman" w:hAnsi="Times New Roman" w:cs="Times New Roman"/>
          <w:sz w:val="20"/>
          <w:szCs w:val="20"/>
        </w:rPr>
      </w:pPr>
      <w:r w:rsidRPr="00CF6D30">
        <w:rPr>
          <w:rFonts w:ascii="Times New Roman" w:hAnsi="Times New Roman" w:cs="Times New Roman"/>
          <w:sz w:val="28"/>
          <w:szCs w:val="28"/>
        </w:rPr>
        <w:t xml:space="preserve">Полевые: </w:t>
      </w: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CF6D30">
        <w:rPr>
          <w:rFonts w:ascii="Times New Roman" w:hAnsi="Times New Roman" w:cs="Times New Roman"/>
          <w:sz w:val="28"/>
          <w:szCs w:val="28"/>
        </w:rPr>
        <w:t xml:space="preserve">Разбивка участка на </w:t>
      </w:r>
      <w:r>
        <w:rPr>
          <w:rFonts w:ascii="Times New Roman" w:hAnsi="Times New Roman" w:cs="Times New Roman"/>
          <w:sz w:val="28"/>
          <w:szCs w:val="28"/>
        </w:rPr>
        <w:t>квадраты по 20. 25….50м. в зависимости от требуемой точности. У Вас было 6 квадратов по 20м. ( на 1-м курсе)</w:t>
      </w:r>
    </w:p>
    <w:p w:rsidR="00733741" w:rsidRPr="00835899" w:rsidRDefault="00733741" w:rsidP="00733741">
      <w:pPr>
        <w:rPr>
          <w:rFonts w:ascii="Times New Roman" w:hAnsi="Times New Roman" w:cs="Times New Roman"/>
          <w:b/>
          <w:sz w:val="28"/>
          <w:szCs w:val="28"/>
        </w:rPr>
      </w:pPr>
      <w:r w:rsidRPr="00835899">
        <w:rPr>
          <w:noProof/>
          <w:lang w:eastAsia="ru-RU"/>
        </w:rPr>
        <w:lastRenderedPageBreak/>
        <w:drawing>
          <wp:inline distT="0" distB="0" distL="0" distR="0" wp14:anchorId="00D7604A" wp14:editId="6195B226">
            <wp:extent cx="3691255" cy="2867660"/>
            <wp:effectExtent l="19050" t="0" r="4445" b="0"/>
            <wp:docPr id="5" name="Рисунок 5" descr="нивелирования по квадрат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ивелирования по квадратам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286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741" w:rsidRDefault="00733741" w:rsidP="007337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Нивелирование вершин квадратов и определение их высотных отметок Н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3741" w:rsidRDefault="00733741" w:rsidP="007337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Камеральные работы</w:t>
      </w:r>
    </w:p>
    <w:p w:rsidR="00733741" w:rsidRDefault="00733741" w:rsidP="007337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8628C8">
        <w:rPr>
          <w:rFonts w:ascii="Times New Roman" w:hAnsi="Times New Roman" w:cs="Times New Roman"/>
          <w:sz w:val="24"/>
          <w:szCs w:val="24"/>
        </w:rPr>
        <w:t>) Построение горизонталей</w:t>
      </w:r>
      <w:r>
        <w:rPr>
          <w:rFonts w:ascii="Times New Roman" w:hAnsi="Times New Roman" w:cs="Times New Roman"/>
          <w:sz w:val="24"/>
          <w:szCs w:val="24"/>
        </w:rPr>
        <w:t xml:space="preserve"> по отметкам – это будет план поверхности.</w:t>
      </w:r>
    </w:p>
    <w:p w:rsidR="00733741" w:rsidRDefault="00733741" w:rsidP="00733741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Вычисление средней отметки 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ср =</w:t>
      </w:r>
      <w:r w:rsidRPr="00835899">
        <w:rPr>
          <w:rFonts w:ascii="Times New Roman" w:hAnsi="Times New Roman" w:cs="Times New Roman"/>
          <w:sz w:val="24"/>
          <w:szCs w:val="24"/>
        </w:rPr>
        <w:t>(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vertAlign w:val="subscript"/>
          </w:rPr>
          <m:t xml:space="preserve"> 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  <w:vertAlign w:val="subscript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 xml:space="preserve">Н1 + </m:t>
            </m:r>
          </m:e>
        </m:nary>
        <m:r>
          <w:rPr>
            <w:rFonts w:ascii="Cambria Math" w:eastAsiaTheme="minorEastAsia" w:hAnsi="Cambria Math" w:cs="Times New Roman"/>
            <w:sz w:val="24"/>
            <w:szCs w:val="24"/>
            <w:vertAlign w:val="subscript"/>
          </w:rPr>
          <m:t>2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  <w:vertAlign w:val="subscript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 xml:space="preserve">Н2 + </m:t>
            </m:r>
          </m:e>
        </m:nary>
        <m:r>
          <w:rPr>
            <w:rFonts w:ascii="Cambria Math" w:hAnsi="Cambria Math" w:cs="Times New Roman"/>
            <w:sz w:val="24"/>
            <w:szCs w:val="24"/>
            <w:vertAlign w:val="subscript"/>
          </w:rPr>
          <m:t>4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  <w:vertAlign w:val="subscript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 xml:space="preserve">Н4 )/4п  </m:t>
            </m:r>
          </m:e>
        </m:nary>
      </m:oMath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 </w:t>
      </w:r>
    </w:p>
    <w:p w:rsidR="00733741" w:rsidRPr="008E7A3E" w:rsidRDefault="00733741" w:rsidP="00733741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3)Вычисление  рабочих отметок   h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р =</w:t>
      </w:r>
      <w:r w:rsidRPr="00ED7F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ср 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- </w:t>
      </w:r>
      <w:r>
        <w:rPr>
          <w:rFonts w:ascii="Times New Roman" w:eastAsiaTheme="minorEastAsia" w:hAnsi="Times New Roman" w:cs="Times New Roman"/>
          <w:sz w:val="28"/>
          <w:szCs w:val="24"/>
        </w:rPr>
        <w:t>Н</w:t>
      </w:r>
      <w:r>
        <w:rPr>
          <w:rFonts w:ascii="Times New Roman" w:eastAsiaTheme="minorEastAsia" w:hAnsi="Times New Roman" w:cs="Times New Roman"/>
          <w:sz w:val="28"/>
          <w:szCs w:val="24"/>
          <w:vertAlign w:val="subscript"/>
          <w:lang w:val="en-US"/>
        </w:rPr>
        <w:t>i</w:t>
      </w:r>
      <w:r w:rsidRPr="00ED7F0A">
        <w:rPr>
          <w:rFonts w:ascii="Times New Roman" w:eastAsiaTheme="minorEastAsia" w:hAnsi="Times New Roman" w:cs="Times New Roman"/>
          <w:sz w:val="28"/>
          <w:szCs w:val="24"/>
          <w:vertAlign w:val="subscript"/>
        </w:rPr>
        <w:t>.</w:t>
      </w:r>
      <w:r>
        <w:rPr>
          <w:rFonts w:ascii="Times New Roman" w:eastAsiaTheme="minorEastAsia" w:hAnsi="Times New Roman" w:cs="Times New Roman"/>
          <w:sz w:val="28"/>
          <w:szCs w:val="24"/>
        </w:rPr>
        <w:t xml:space="preserve"> Они подписываются у каждой вершины квадратов.</w:t>
      </w:r>
    </w:p>
    <w:p w:rsidR="00733741" w:rsidRDefault="00733741" w:rsidP="007337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Где </w:t>
      </w:r>
      <w:r>
        <w:rPr>
          <w:rFonts w:ascii="Times New Roman" w:eastAsiaTheme="minorEastAsia" w:hAnsi="Times New Roman" w:cs="Times New Roman"/>
          <w:sz w:val="28"/>
          <w:szCs w:val="24"/>
        </w:rPr>
        <w:t>Н</w:t>
      </w:r>
      <w:r>
        <w:rPr>
          <w:rFonts w:ascii="Times New Roman" w:eastAsiaTheme="minorEastAsia" w:hAnsi="Times New Roman" w:cs="Times New Roman"/>
          <w:sz w:val="28"/>
          <w:szCs w:val="24"/>
          <w:vertAlign w:val="subscript"/>
          <w:lang w:val="en-US"/>
        </w:rPr>
        <w:t>i</w:t>
      </w:r>
      <w:r>
        <w:rPr>
          <w:rFonts w:ascii="Times New Roman" w:eastAsiaTheme="minorEastAsia" w:hAnsi="Times New Roman" w:cs="Times New Roman"/>
          <w:sz w:val="28"/>
          <w:szCs w:val="24"/>
          <w:vertAlign w:val="subscript"/>
        </w:rPr>
        <w:t xml:space="preserve"> </w:t>
      </w:r>
      <w:r w:rsidRPr="00ED7F0A">
        <w:rPr>
          <w:rFonts w:ascii="Times New Roman" w:eastAsiaTheme="minorEastAsia" w:hAnsi="Times New Roman" w:cs="Times New Roman"/>
          <w:sz w:val="28"/>
          <w:szCs w:val="24"/>
        </w:rPr>
        <w:t xml:space="preserve"> отметки </w:t>
      </w:r>
      <w:r>
        <w:rPr>
          <w:rFonts w:ascii="Times New Roman" w:hAnsi="Times New Roman" w:cs="Times New Roman"/>
          <w:sz w:val="28"/>
          <w:szCs w:val="28"/>
        </w:rPr>
        <w:t>вершин квадратов</w:t>
      </w:r>
    </w:p>
    <w:p w:rsidR="00733741" w:rsidRDefault="00733741" w:rsidP="00733741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4) Определение точек нулевых работ, т.е границ между насыпью и выемкой, т.е. между   -</w:t>
      </w:r>
      <w:r>
        <w:rPr>
          <w:rFonts w:ascii="Times New Roman" w:eastAsiaTheme="minorEastAsia" w:hAnsi="Times New Roman" w:cs="Times New Roman"/>
          <w:sz w:val="24"/>
          <w:szCs w:val="24"/>
        </w:rPr>
        <w:t>h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р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и +</w:t>
      </w:r>
      <w:r w:rsidRPr="008E7A3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h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р.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Эти точки определяются    на каждой стороне квадрата. </w:t>
      </w:r>
    </w:p>
    <w:p w:rsidR="00733741" w:rsidRDefault="00733741" w:rsidP="0073374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5) Соединив однознаковые точки между собой, получим линии  </w:t>
      </w:r>
      <w:r>
        <w:rPr>
          <w:rFonts w:ascii="Times New Roman" w:hAnsi="Times New Roman" w:cs="Times New Roman"/>
          <w:sz w:val="28"/>
          <w:szCs w:val="28"/>
        </w:rPr>
        <w:t>границ между насыпью и выемкой. Это называется составление картограммы земляных работ (п.п. 4 и 5).</w:t>
      </w:r>
    </w:p>
    <w:p w:rsidR="00733741" w:rsidRPr="008E7A3E" w:rsidRDefault="00733741" w:rsidP="00733741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6) Вычисление объемов земляных работ отдельно по выемке, отдельно по насыпи. </w:t>
      </w:r>
    </w:p>
    <w:p w:rsidR="00733741" w:rsidRDefault="00733741" w:rsidP="00733741">
      <w:pPr>
        <w:spacing w:line="240" w:lineRule="auto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trike/>
          <w:noProof/>
          <w:sz w:val="28"/>
          <w:szCs w:val="28"/>
          <w:lang w:eastAsia="ru-RU"/>
        </w:rPr>
        <w:drawing>
          <wp:inline distT="0" distB="0" distL="0" distR="0" wp14:anchorId="46E04FA5" wp14:editId="265C4B34">
            <wp:extent cx="2604135" cy="1956435"/>
            <wp:effectExtent l="19050" t="0" r="5715" b="0"/>
            <wp:docPr id="6" name="Рисунок 1" descr="IMG_20200417_14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200417_1400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135" cy="1956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741" w:rsidRDefault="00733741" w:rsidP="00733741"/>
    <w:p w:rsidR="00086A71" w:rsidRPr="00086A71" w:rsidRDefault="00086A71" w:rsidP="00086A71">
      <w:pPr>
        <w:shd w:val="clear" w:color="auto" w:fill="FFFFFF"/>
        <w:jc w:val="both"/>
        <w:rPr>
          <w:sz w:val="28"/>
          <w:szCs w:val="28"/>
        </w:rPr>
      </w:pPr>
    </w:p>
    <w:p w:rsidR="00086A71" w:rsidRPr="00086A71" w:rsidRDefault="00086A71" w:rsidP="00086A7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86A71" w:rsidRPr="00086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DD5" w:rsidRDefault="00A22DD5" w:rsidP="00086A71">
      <w:pPr>
        <w:spacing w:after="0" w:line="240" w:lineRule="auto"/>
      </w:pPr>
      <w:r>
        <w:separator/>
      </w:r>
    </w:p>
  </w:endnote>
  <w:endnote w:type="continuationSeparator" w:id="0">
    <w:p w:rsidR="00A22DD5" w:rsidRDefault="00A22DD5" w:rsidP="00086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DD5" w:rsidRDefault="00A22DD5" w:rsidP="00086A71">
      <w:pPr>
        <w:spacing w:after="0" w:line="240" w:lineRule="auto"/>
      </w:pPr>
      <w:r>
        <w:separator/>
      </w:r>
    </w:p>
  </w:footnote>
  <w:footnote w:type="continuationSeparator" w:id="0">
    <w:p w:rsidR="00A22DD5" w:rsidRDefault="00A22DD5" w:rsidP="00086A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780D36"/>
    <w:multiLevelType w:val="multilevel"/>
    <w:tmpl w:val="7A70AB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9" w:hanging="51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A71"/>
    <w:rsid w:val="00026D91"/>
    <w:rsid w:val="00086A71"/>
    <w:rsid w:val="00280FDE"/>
    <w:rsid w:val="002B795F"/>
    <w:rsid w:val="00733741"/>
    <w:rsid w:val="00A22DD5"/>
    <w:rsid w:val="00BF58E4"/>
    <w:rsid w:val="00C55BC7"/>
    <w:rsid w:val="00CD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643E8D-8900-42BC-86B6-F46453404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A7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86A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6A71"/>
  </w:style>
  <w:style w:type="paragraph" w:styleId="a6">
    <w:name w:val="footer"/>
    <w:basedOn w:val="a"/>
    <w:link w:val="a7"/>
    <w:uiPriority w:val="99"/>
    <w:unhideWhenUsed/>
    <w:rsid w:val="00086A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6A71"/>
  </w:style>
  <w:style w:type="paragraph" w:customStyle="1" w:styleId="1">
    <w:name w:val="Обычный1"/>
    <w:rsid w:val="00280F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Тулеген Ипалаков</dc:creator>
  <cp:keywords/>
  <dc:description/>
  <cp:lastModifiedBy>Тулеген Ипалаков</cp:lastModifiedBy>
  <cp:revision>5</cp:revision>
  <dcterms:created xsi:type="dcterms:W3CDTF">2024-12-09T13:35:00Z</dcterms:created>
  <dcterms:modified xsi:type="dcterms:W3CDTF">2025-11-04T03:27:00Z</dcterms:modified>
</cp:coreProperties>
</file>